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Kugelleuchte</w:t>
      </w:r>
    </w:p>
    <w:p/>
    <w:p>
      <w:pPr/>
      <w:r>
        <w:rPr>
          <w:b w:val="1"/>
          <w:bCs w:val="1"/>
        </w:rPr>
        <w:t xml:space="preserve">Sphera C 24V Starter-Set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24V-Garten LED Kugelleuchte ohne Sensor aus Kunststoff IP65, alle Farben + 1800-4000 K, Einstellung via: Bluetooth Mesh;  mögliche Einstellungen: Reichweite des Sensors, dimmbares Hauptlicht, Schwellwert, Dauerlicht schaltbar, Vernetzung via Bluetooth Mesh;  Leistung: 9,07 W; Lichtstrom: 962 lm; Farbtemperatur: alle Farben + 1800-4000 K; Lebensdauer LED (25°C): &gt; 60000 Std; Lichtmessung 2 – 2000 lx; Hauptlicht einstellbar: 10 - 100 %; Schlagfestigkeit: IK07; Schutzart: IP65;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Sphera C 24V Starter-Set 400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2026-06-10T01:01:36+02:00</dcterms:created>
  <dcterms:modified xsi:type="dcterms:W3CDTF">2026-06-10T01:01:36+02:00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